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C1" w:rsidRDefault="00357061">
      <w:r>
        <w:rPr>
          <w:rFonts w:hint="eastAsia"/>
        </w:rPr>
        <w:t>附件</w:t>
      </w:r>
      <w:r w:rsidR="00F06ADB">
        <w:rPr>
          <w:rFonts w:hint="eastAsia"/>
        </w:rPr>
        <w:t>3</w:t>
      </w:r>
      <w:r>
        <w:rPr>
          <w:rFonts w:hint="eastAsia"/>
        </w:rPr>
        <w:t>：</w:t>
      </w:r>
    </w:p>
    <w:p w:rsidR="00A25C8C" w:rsidRPr="00A25C8C" w:rsidRDefault="00A25C8C" w:rsidP="00A25C8C">
      <w:pPr>
        <w:jc w:val="center"/>
        <w:rPr>
          <w:rFonts w:ascii="仿宋_GB2312" w:eastAsia="仿宋_GB2312" w:cs="宋体"/>
          <w:color w:val="000000" w:themeColor="text1"/>
          <w:kern w:val="0"/>
          <w:sz w:val="44"/>
          <w:szCs w:val="44"/>
        </w:rPr>
      </w:pPr>
      <w:r w:rsidRPr="00A25C8C">
        <w:rPr>
          <w:rFonts w:ascii="仿宋_GB2312" w:eastAsia="仿宋_GB2312" w:cs="宋体"/>
          <w:color w:val="000000" w:themeColor="text1"/>
          <w:kern w:val="0"/>
          <w:sz w:val="44"/>
          <w:szCs w:val="44"/>
        </w:rPr>
        <w:t>案例检索来源说明</w:t>
      </w:r>
    </w:p>
    <w:p w:rsidR="00A25C8C" w:rsidRPr="00A25C8C" w:rsidRDefault="00A25C8C" w:rsidP="00A25C8C">
      <w:pPr>
        <w:jc w:val="center"/>
        <w:rPr>
          <w:rFonts w:ascii="仿宋_GB2312" w:eastAsia="仿宋_GB2312" w:cs="宋体"/>
          <w:color w:val="000000" w:themeColor="text1"/>
          <w:kern w:val="0"/>
          <w:sz w:val="32"/>
          <w:szCs w:val="44"/>
        </w:rPr>
      </w:pP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44"/>
        </w:rPr>
        <w:t>（法律案例适用）</w:t>
      </w:r>
    </w:p>
    <w:p w:rsidR="00A25C8C" w:rsidRPr="00A25C8C" w:rsidRDefault="00A25C8C" w:rsidP="00A25C8C">
      <w:pPr>
        <w:spacing w:line="1000" w:lineRule="exact"/>
        <w:ind w:firstLineChars="200" w:firstLine="640"/>
        <w:rPr>
          <w:rFonts w:ascii="仿宋_GB2312" w:eastAsia="仿宋_GB2312" w:cs="宋体"/>
          <w:color w:val="000000" w:themeColor="text1"/>
          <w:kern w:val="0"/>
          <w:sz w:val="32"/>
          <w:szCs w:val="32"/>
        </w:rPr>
      </w:pP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由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ab/>
        <w:t xml:space="preserve">                                     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编写的案例《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      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》是以《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      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》一案为基础完成。该案裁判文书检索方式为：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ab/>
        <w:t xml:space="preserve">                     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  <w:u w:val="single"/>
        </w:rPr>
        <w:tab/>
        <w:t xml:space="preserve">                                      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。</w:t>
      </w:r>
    </w:p>
    <w:p w:rsidR="00A25C8C" w:rsidRPr="00A25C8C" w:rsidRDefault="00A25C8C" w:rsidP="00A25C8C">
      <w:pPr>
        <w:spacing w:line="1000" w:lineRule="exact"/>
        <w:ind w:firstLineChars="200" w:firstLine="640"/>
        <w:rPr>
          <w:rFonts w:ascii="仿宋_GB2312" w:eastAsia="仿宋_GB2312" w:cs="宋体"/>
          <w:color w:val="000000" w:themeColor="text1"/>
          <w:kern w:val="0"/>
          <w:sz w:val="32"/>
          <w:szCs w:val="32"/>
        </w:rPr>
      </w:pPr>
      <w:r w:rsidRPr="00A25C8C">
        <w:rPr>
          <w:rFonts w:ascii="仿宋_GB2312" w:eastAsia="仿宋_GB2312" w:cs="宋体"/>
          <w:color w:val="000000" w:themeColor="text1"/>
          <w:kern w:val="0"/>
          <w:sz w:val="32"/>
          <w:szCs w:val="32"/>
        </w:rPr>
        <w:t>附裁判文</w:t>
      </w:r>
      <w:bookmarkStart w:id="0" w:name="_GoBack"/>
      <w:bookmarkEnd w:id="0"/>
      <w:r w:rsidRPr="00A25C8C">
        <w:rPr>
          <w:rFonts w:ascii="仿宋_GB2312" w:eastAsia="仿宋_GB2312" w:cs="宋体"/>
          <w:color w:val="000000" w:themeColor="text1"/>
          <w:kern w:val="0"/>
          <w:sz w:val="32"/>
          <w:szCs w:val="32"/>
        </w:rPr>
        <w:t>书全文</w:t>
      </w:r>
      <w:r w:rsidRPr="00A25C8C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。</w:t>
      </w:r>
    </w:p>
    <w:p w:rsidR="00A25C8C" w:rsidRPr="00A25C8C" w:rsidRDefault="00A25C8C" w:rsidP="00A25C8C">
      <w:pPr>
        <w:spacing w:line="1000" w:lineRule="exact"/>
        <w:ind w:firstLineChars="200" w:firstLine="640"/>
        <w:rPr>
          <w:rFonts w:ascii="仿宋_GB2312"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A25C8C" w:rsidRPr="00A25C8C" w:rsidRDefault="00A25C8C" w:rsidP="00A25C8C">
      <w:pPr>
        <w:wordWrap w:val="0"/>
        <w:jc w:val="right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>案例撰写人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 xml:space="preserve">：  </w:t>
      </w: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 xml:space="preserve">     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 xml:space="preserve"> </w:t>
      </w: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 xml:space="preserve">      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 xml:space="preserve">   （</w:t>
      </w: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>签名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>）</w:t>
      </w:r>
    </w:p>
    <w:p w:rsidR="00A25C8C" w:rsidRPr="00A25C8C" w:rsidRDefault="00A25C8C" w:rsidP="00A25C8C">
      <w:pPr>
        <w:wordWrap w:val="0"/>
        <w:jc w:val="right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>指导教师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 xml:space="preserve">： </w:t>
      </w: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 xml:space="preserve">                  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>（</w:t>
      </w:r>
      <w:r w:rsidRPr="00A25C8C">
        <w:rPr>
          <w:rFonts w:ascii="仿宋_GB2312" w:eastAsia="仿宋_GB2312" w:cs="宋体"/>
          <w:color w:val="000000" w:themeColor="text1"/>
          <w:sz w:val="32"/>
          <w:szCs w:val="32"/>
        </w:rPr>
        <w:t>签名</w:t>
      </w: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>）</w:t>
      </w:r>
    </w:p>
    <w:p w:rsidR="00A25C8C" w:rsidRPr="00A25C8C" w:rsidRDefault="00A25C8C" w:rsidP="00A25C8C">
      <w:pPr>
        <w:ind w:firstLineChars="1800" w:firstLine="5760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A25C8C">
        <w:rPr>
          <w:rFonts w:ascii="仿宋_GB2312" w:eastAsia="仿宋_GB2312" w:cs="宋体" w:hint="eastAsia"/>
          <w:color w:val="000000" w:themeColor="text1"/>
          <w:sz w:val="32"/>
          <w:szCs w:val="32"/>
        </w:rPr>
        <w:t>年    月    日</w:t>
      </w:r>
    </w:p>
    <w:p w:rsidR="00A25C8C" w:rsidRPr="008030DE" w:rsidRDefault="00A25C8C" w:rsidP="00A25C8C">
      <w:pPr>
        <w:spacing w:line="1000" w:lineRule="exact"/>
        <w:ind w:firstLineChars="200" w:firstLine="420"/>
      </w:pPr>
    </w:p>
    <w:p w:rsidR="00A25C8C" w:rsidRPr="00A25C8C" w:rsidRDefault="00A25C8C" w:rsidP="00A25C8C">
      <w:pPr>
        <w:ind w:firstLineChars="1800" w:firstLine="3780"/>
      </w:pPr>
    </w:p>
    <w:sectPr w:rsidR="00A25C8C" w:rsidRPr="00A25C8C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2D" w:rsidRDefault="00925F2D" w:rsidP="00B31277">
      <w:r>
        <w:separator/>
      </w:r>
    </w:p>
  </w:endnote>
  <w:endnote w:type="continuationSeparator" w:id="0">
    <w:p w:rsidR="00925F2D" w:rsidRDefault="00925F2D" w:rsidP="00B3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2D" w:rsidRDefault="00925F2D" w:rsidP="00B31277">
      <w:r>
        <w:separator/>
      </w:r>
    </w:p>
  </w:footnote>
  <w:footnote w:type="continuationSeparator" w:id="0">
    <w:p w:rsidR="00925F2D" w:rsidRDefault="00925F2D" w:rsidP="00B31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277"/>
    <w:rsid w:val="00132870"/>
    <w:rsid w:val="002B3B09"/>
    <w:rsid w:val="00357061"/>
    <w:rsid w:val="00925F2D"/>
    <w:rsid w:val="00A25C8C"/>
    <w:rsid w:val="00B31277"/>
    <w:rsid w:val="00B66A26"/>
    <w:rsid w:val="00C45CC1"/>
    <w:rsid w:val="00D220A4"/>
    <w:rsid w:val="00D87024"/>
    <w:rsid w:val="00E43C74"/>
    <w:rsid w:val="00E45542"/>
    <w:rsid w:val="00F0163E"/>
    <w:rsid w:val="00F0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31277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2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277"/>
    <w:rPr>
      <w:sz w:val="18"/>
      <w:szCs w:val="18"/>
    </w:rPr>
  </w:style>
  <w:style w:type="character" w:customStyle="1" w:styleId="1Char">
    <w:name w:val="标题 1 Char"/>
    <w:basedOn w:val="a0"/>
    <w:link w:val="1"/>
    <w:rsid w:val="00B312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rsid w:val="00B31277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2">
    <w:name w:val="正文+2"/>
    <w:basedOn w:val="Default"/>
    <w:next w:val="Default"/>
    <w:rsid w:val="00B31277"/>
    <w:rPr>
      <w:rFonts w:ascii="黑体" w:eastAsia="黑体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2016-05-19T02:58:00Z</dcterms:created>
  <dcterms:modified xsi:type="dcterms:W3CDTF">2017-01-11T02:21:00Z</dcterms:modified>
</cp:coreProperties>
</file>